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3C4" w:rsidRDefault="00E633C4" w:rsidP="009F15E8">
      <w:pPr>
        <w:ind w:right="-1"/>
        <w:jc w:val="both"/>
        <w:rPr>
          <w:rFonts w:ascii="Calibri" w:hAnsi="Calibri" w:cs="Calibri"/>
          <w:b/>
          <w:bCs/>
          <w:sz w:val="24"/>
          <w:szCs w:val="24"/>
          <w:u w:val="single"/>
          <w:lang w:val="es-ES"/>
        </w:rPr>
      </w:pPr>
    </w:p>
    <w:p w:rsidR="00E633C4" w:rsidRPr="00B85569" w:rsidRDefault="00E633C4" w:rsidP="009F15E8">
      <w:pPr>
        <w:ind w:right="-1"/>
        <w:jc w:val="both"/>
        <w:rPr>
          <w:rFonts w:ascii="Calibri" w:hAnsi="Calibri" w:cs="Calibri"/>
          <w:b/>
          <w:bCs/>
          <w:sz w:val="24"/>
          <w:szCs w:val="24"/>
          <w:u w:val="single"/>
          <w:lang w:val="es-ES"/>
        </w:rPr>
      </w:pPr>
      <w:r w:rsidRPr="00B85569">
        <w:rPr>
          <w:rFonts w:ascii="Calibri" w:hAnsi="Calibri" w:cs="Calibri"/>
          <w:b/>
          <w:bCs/>
          <w:sz w:val="24"/>
          <w:szCs w:val="24"/>
          <w:u w:val="single"/>
          <w:lang w:val="es-ES"/>
        </w:rPr>
        <w:t>POLÍTICA DE CALIDAD</w:t>
      </w:r>
    </w:p>
    <w:p w:rsidR="00E633C4" w:rsidRPr="00B85569" w:rsidRDefault="00E633C4" w:rsidP="009F15E8">
      <w:pPr>
        <w:ind w:right="-1"/>
        <w:jc w:val="both"/>
        <w:rPr>
          <w:rFonts w:ascii="Calibri" w:hAnsi="Calibri" w:cs="Calibri"/>
          <w:sz w:val="24"/>
          <w:szCs w:val="24"/>
          <w:lang w:val="es-ES"/>
        </w:rPr>
      </w:pPr>
    </w:p>
    <w:p w:rsidR="00E633C4" w:rsidRDefault="00E633C4" w:rsidP="009F15E8">
      <w:pPr>
        <w:ind w:right="-1"/>
        <w:jc w:val="both"/>
        <w:rPr>
          <w:rFonts w:ascii="Calibri" w:hAnsi="Calibri" w:cs="Calibri"/>
          <w:sz w:val="24"/>
          <w:szCs w:val="24"/>
          <w:lang w:val="es-ES"/>
        </w:rPr>
      </w:pPr>
      <w:r w:rsidRPr="0086403A">
        <w:rPr>
          <w:rFonts w:ascii="Calibri" w:hAnsi="Calibri" w:cs="Calibri"/>
          <w:b/>
          <w:sz w:val="24"/>
          <w:szCs w:val="24"/>
          <w:lang w:val="es-ES"/>
        </w:rPr>
        <w:t>Manuel Vilaseca S.A.</w:t>
      </w:r>
      <w:r w:rsidR="00E41BB6" w:rsidRPr="0086403A">
        <w:rPr>
          <w:rFonts w:ascii="Calibri" w:hAnsi="Calibri" w:cs="Calibri"/>
          <w:b/>
          <w:sz w:val="24"/>
          <w:szCs w:val="24"/>
          <w:lang w:val="es-ES"/>
        </w:rPr>
        <w:t>,</w:t>
      </w:r>
      <w:r>
        <w:rPr>
          <w:rFonts w:ascii="Calibri" w:hAnsi="Calibri" w:cs="Calibri"/>
          <w:sz w:val="24"/>
          <w:szCs w:val="24"/>
          <w:lang w:val="es-ES"/>
        </w:rPr>
        <w:t xml:space="preserve"> dentro de su actividad de </w:t>
      </w:r>
      <w:r w:rsidR="00C84ED4">
        <w:rPr>
          <w:rFonts w:ascii="Calibri" w:hAnsi="Calibri" w:cs="Calibri"/>
          <w:sz w:val="24"/>
          <w:szCs w:val="24"/>
          <w:lang w:val="es-ES"/>
        </w:rPr>
        <w:t xml:space="preserve">diseño, </w:t>
      </w:r>
      <w:r>
        <w:rPr>
          <w:rFonts w:ascii="Calibri" w:hAnsi="Calibri" w:cs="Calibri"/>
          <w:sz w:val="24"/>
          <w:szCs w:val="24"/>
          <w:lang w:val="es-ES"/>
        </w:rPr>
        <w:t>producción y</w:t>
      </w:r>
      <w:r w:rsidR="00E41BB6">
        <w:rPr>
          <w:rFonts w:ascii="Calibri" w:hAnsi="Calibri" w:cs="Calibri"/>
          <w:sz w:val="24"/>
          <w:szCs w:val="24"/>
          <w:lang w:val="es-ES"/>
        </w:rPr>
        <w:t xml:space="preserve"> comercialización de colorantes</w:t>
      </w:r>
      <w:r w:rsidR="00C84ED4">
        <w:rPr>
          <w:rFonts w:ascii="Calibri" w:hAnsi="Calibri" w:cs="Calibri"/>
          <w:sz w:val="24"/>
          <w:szCs w:val="24"/>
          <w:lang w:val="es-ES"/>
        </w:rPr>
        <w:t xml:space="preserve"> orgánicos sintéticos e Intermedios para la Industria en general</w:t>
      </w:r>
      <w:r w:rsidR="00E41BB6">
        <w:rPr>
          <w:rFonts w:ascii="Calibri" w:hAnsi="Calibri" w:cs="Calibri"/>
          <w:sz w:val="24"/>
          <w:szCs w:val="24"/>
          <w:lang w:val="es-ES"/>
        </w:rPr>
        <w:t xml:space="preserve">, </w:t>
      </w:r>
      <w:r w:rsidR="00E41BB6" w:rsidRPr="00E41BB6">
        <w:rPr>
          <w:rFonts w:ascii="Calibri" w:hAnsi="Calibri" w:cs="Calibri"/>
          <w:sz w:val="24"/>
          <w:szCs w:val="24"/>
          <w:lang w:val="es-ES"/>
        </w:rPr>
        <w:t xml:space="preserve">busca diferenciarse de la competencia mediante una apuesta </w:t>
      </w:r>
      <w:r w:rsidR="00841327">
        <w:rPr>
          <w:rFonts w:ascii="Calibri" w:hAnsi="Calibri" w:cs="Calibri"/>
          <w:sz w:val="24"/>
          <w:szCs w:val="24"/>
          <w:lang w:val="es-ES"/>
        </w:rPr>
        <w:t xml:space="preserve">clara </w:t>
      </w:r>
      <w:r w:rsidR="00E41BB6" w:rsidRPr="00E41BB6">
        <w:rPr>
          <w:rFonts w:ascii="Calibri" w:hAnsi="Calibri" w:cs="Calibri"/>
          <w:sz w:val="24"/>
          <w:szCs w:val="24"/>
          <w:lang w:val="es-ES"/>
        </w:rPr>
        <w:t>por la calidad de sus productos y servicios</w:t>
      </w:r>
      <w:r>
        <w:rPr>
          <w:rFonts w:ascii="Calibri" w:hAnsi="Calibri" w:cs="Calibri"/>
          <w:sz w:val="24"/>
          <w:szCs w:val="24"/>
          <w:lang w:val="es-ES"/>
        </w:rPr>
        <w:t>.</w:t>
      </w:r>
      <w:r w:rsidR="00451246">
        <w:rPr>
          <w:rFonts w:ascii="Calibri" w:hAnsi="Calibri" w:cs="Calibri"/>
          <w:sz w:val="24"/>
          <w:szCs w:val="24"/>
          <w:lang w:val="es-ES"/>
        </w:rPr>
        <w:t xml:space="preserve"> </w:t>
      </w:r>
      <w:r w:rsidR="00451246" w:rsidRPr="004F0E70">
        <w:rPr>
          <w:rFonts w:ascii="Calibri" w:hAnsi="Calibri" w:cs="Calibri"/>
          <w:sz w:val="24"/>
          <w:szCs w:val="24"/>
          <w:lang w:val="es-ES"/>
        </w:rPr>
        <w:t xml:space="preserve">El Proyecto Estratégico de la compañía pone su énfasis en desarrollar un modelo de negocio </w:t>
      </w:r>
      <w:r w:rsidR="00451246">
        <w:rPr>
          <w:rFonts w:ascii="Calibri" w:hAnsi="Calibri" w:cs="Calibri"/>
          <w:sz w:val="24"/>
          <w:szCs w:val="24"/>
          <w:lang w:val="es-ES"/>
        </w:rPr>
        <w:t xml:space="preserve">en el sector, </w:t>
      </w:r>
      <w:r w:rsidR="00451246" w:rsidRPr="004F0E70">
        <w:rPr>
          <w:rFonts w:ascii="Calibri" w:hAnsi="Calibri" w:cs="Calibri"/>
          <w:sz w:val="24"/>
          <w:szCs w:val="24"/>
          <w:lang w:val="es-ES"/>
        </w:rPr>
        <w:t>que aporte un alto valor añadido a nuestros clientes</w:t>
      </w:r>
      <w:r w:rsidR="00451246">
        <w:rPr>
          <w:rFonts w:ascii="Calibri" w:hAnsi="Calibri" w:cs="Calibri"/>
          <w:sz w:val="24"/>
          <w:szCs w:val="24"/>
          <w:lang w:val="es-ES"/>
        </w:rPr>
        <w:t xml:space="preserve"> en base a</w:t>
      </w:r>
      <w:r w:rsidRPr="00B85569">
        <w:rPr>
          <w:rFonts w:ascii="Calibri" w:hAnsi="Calibri" w:cs="Calibri"/>
          <w:sz w:val="24"/>
          <w:szCs w:val="24"/>
          <w:lang w:val="es-ES"/>
        </w:rPr>
        <w:t>:</w:t>
      </w:r>
    </w:p>
    <w:p w:rsidR="00C84ED4" w:rsidRPr="00B85569" w:rsidRDefault="00C84ED4" w:rsidP="009F15E8">
      <w:pPr>
        <w:ind w:right="-1"/>
        <w:jc w:val="both"/>
        <w:rPr>
          <w:rFonts w:ascii="Calibri" w:hAnsi="Calibri" w:cs="Calibri"/>
          <w:sz w:val="24"/>
          <w:szCs w:val="24"/>
          <w:lang w:val="es-ES"/>
        </w:rPr>
      </w:pPr>
    </w:p>
    <w:p w:rsidR="00E633C4" w:rsidRPr="00B85569" w:rsidRDefault="00E633C4" w:rsidP="0086403A">
      <w:pPr>
        <w:numPr>
          <w:ilvl w:val="0"/>
          <w:numId w:val="1"/>
        </w:numPr>
        <w:ind w:left="1134" w:right="1134"/>
        <w:rPr>
          <w:rFonts w:ascii="Calibri" w:hAnsi="Calibri" w:cs="Calibri"/>
          <w:sz w:val="24"/>
          <w:szCs w:val="24"/>
          <w:lang w:val="es-ES"/>
        </w:rPr>
      </w:pPr>
      <w:r w:rsidRPr="00B85569">
        <w:rPr>
          <w:rFonts w:ascii="Calibri" w:hAnsi="Calibri" w:cs="Calibri"/>
          <w:sz w:val="24"/>
          <w:szCs w:val="24"/>
          <w:lang w:val="es-ES"/>
        </w:rPr>
        <w:t xml:space="preserve">Calidad del producto </w:t>
      </w:r>
      <w:r w:rsidR="00261B33">
        <w:rPr>
          <w:rFonts w:ascii="Calibri" w:hAnsi="Calibri" w:cs="Calibri"/>
          <w:sz w:val="24"/>
          <w:szCs w:val="24"/>
          <w:lang w:val="es-ES"/>
        </w:rPr>
        <w:t>entrega</w:t>
      </w:r>
      <w:r w:rsidRPr="00B85569">
        <w:rPr>
          <w:rFonts w:ascii="Calibri" w:hAnsi="Calibri" w:cs="Calibri"/>
          <w:sz w:val="24"/>
          <w:szCs w:val="24"/>
          <w:lang w:val="es-ES"/>
        </w:rPr>
        <w:t>do</w:t>
      </w:r>
      <w:r w:rsidR="00451246">
        <w:rPr>
          <w:rFonts w:ascii="Calibri" w:hAnsi="Calibri" w:cs="Calibri"/>
          <w:sz w:val="24"/>
          <w:szCs w:val="24"/>
          <w:lang w:val="es-ES"/>
        </w:rPr>
        <w:t>,</w:t>
      </w:r>
    </w:p>
    <w:p w:rsidR="00E633C4" w:rsidRPr="00B85569" w:rsidRDefault="00E633C4" w:rsidP="0086403A">
      <w:pPr>
        <w:numPr>
          <w:ilvl w:val="0"/>
          <w:numId w:val="1"/>
        </w:numPr>
        <w:ind w:left="1134" w:right="1134"/>
        <w:rPr>
          <w:rFonts w:ascii="Calibri" w:hAnsi="Calibri" w:cs="Calibri"/>
          <w:sz w:val="24"/>
          <w:szCs w:val="24"/>
          <w:lang w:val="es-ES"/>
        </w:rPr>
      </w:pPr>
      <w:r w:rsidRPr="00B85569">
        <w:rPr>
          <w:rFonts w:ascii="Calibri" w:hAnsi="Calibri" w:cs="Calibri"/>
          <w:sz w:val="24"/>
          <w:szCs w:val="24"/>
          <w:lang w:val="es-ES"/>
        </w:rPr>
        <w:t xml:space="preserve">Garantía de cumplimiento de toda la legislación </w:t>
      </w:r>
      <w:r w:rsidR="00261B33">
        <w:rPr>
          <w:rFonts w:ascii="Calibri" w:hAnsi="Calibri" w:cs="Calibri"/>
          <w:sz w:val="24"/>
          <w:szCs w:val="24"/>
          <w:lang w:val="es-ES"/>
        </w:rPr>
        <w:t xml:space="preserve">de producto </w:t>
      </w:r>
      <w:r w:rsidR="00C84ED4">
        <w:rPr>
          <w:rFonts w:ascii="Calibri" w:hAnsi="Calibri" w:cs="Calibri"/>
          <w:sz w:val="24"/>
          <w:szCs w:val="24"/>
          <w:lang w:val="es-ES"/>
        </w:rPr>
        <w:t>de aplicación</w:t>
      </w:r>
      <w:r w:rsidR="00451246">
        <w:rPr>
          <w:rFonts w:ascii="Calibri" w:hAnsi="Calibri" w:cs="Calibri"/>
          <w:sz w:val="24"/>
          <w:szCs w:val="24"/>
          <w:lang w:val="es-ES"/>
        </w:rPr>
        <w:t>,</w:t>
      </w:r>
    </w:p>
    <w:p w:rsidR="00E633C4" w:rsidRPr="00B85569" w:rsidRDefault="00E633C4" w:rsidP="0086403A">
      <w:pPr>
        <w:numPr>
          <w:ilvl w:val="0"/>
          <w:numId w:val="1"/>
        </w:numPr>
        <w:ind w:left="1134" w:right="1134"/>
        <w:rPr>
          <w:rFonts w:ascii="Calibri" w:hAnsi="Calibri" w:cs="Calibri"/>
          <w:sz w:val="24"/>
          <w:szCs w:val="24"/>
          <w:lang w:val="es-ES"/>
        </w:rPr>
      </w:pPr>
      <w:r w:rsidRPr="00B85569">
        <w:rPr>
          <w:rFonts w:ascii="Calibri" w:hAnsi="Calibri" w:cs="Calibri"/>
          <w:sz w:val="24"/>
          <w:szCs w:val="24"/>
          <w:lang w:val="es-ES"/>
        </w:rPr>
        <w:t>Flexibilidad y rapidez en la entrega respetando constantemente los compromi</w:t>
      </w:r>
      <w:r w:rsidR="00261B33">
        <w:rPr>
          <w:rFonts w:ascii="Calibri" w:hAnsi="Calibri" w:cs="Calibri"/>
          <w:sz w:val="24"/>
          <w:szCs w:val="24"/>
          <w:lang w:val="es-ES"/>
        </w:rPr>
        <w:t>sos adquiridos con los Clientes.</w:t>
      </w:r>
    </w:p>
    <w:p w:rsidR="00E633C4" w:rsidRPr="00B85569" w:rsidRDefault="00E633C4" w:rsidP="009F15E8">
      <w:pPr>
        <w:ind w:left="567" w:right="1134"/>
        <w:jc w:val="both"/>
        <w:rPr>
          <w:rFonts w:ascii="Calibri" w:hAnsi="Calibri" w:cs="Calibri"/>
          <w:sz w:val="24"/>
          <w:szCs w:val="24"/>
          <w:lang w:val="es-ES"/>
        </w:rPr>
      </w:pPr>
    </w:p>
    <w:p w:rsidR="002F477A" w:rsidRPr="00B85569" w:rsidRDefault="002F477A" w:rsidP="002F477A">
      <w:pPr>
        <w:pStyle w:val="Textoindependiente2"/>
        <w:rPr>
          <w:rFonts w:ascii="Calibri" w:hAnsi="Calibri" w:cs="Calibri"/>
          <w:sz w:val="24"/>
          <w:szCs w:val="24"/>
        </w:rPr>
      </w:pPr>
      <w:r w:rsidRPr="00B85569">
        <w:rPr>
          <w:rFonts w:ascii="Calibri" w:hAnsi="Calibri" w:cs="Calibri"/>
          <w:sz w:val="24"/>
          <w:szCs w:val="24"/>
        </w:rPr>
        <w:t xml:space="preserve">Las directrices básicas que conforman </w:t>
      </w:r>
      <w:r w:rsidR="0059643D">
        <w:rPr>
          <w:rFonts w:ascii="Calibri" w:hAnsi="Calibri" w:cs="Calibri"/>
          <w:sz w:val="24"/>
          <w:szCs w:val="24"/>
        </w:rPr>
        <w:t xml:space="preserve">nuestra </w:t>
      </w:r>
      <w:r w:rsidRPr="00B85569">
        <w:rPr>
          <w:rFonts w:ascii="Calibri" w:hAnsi="Calibri" w:cs="Calibri"/>
          <w:sz w:val="24"/>
          <w:szCs w:val="24"/>
        </w:rPr>
        <w:t>Política de Calidad se resumen en:</w:t>
      </w:r>
    </w:p>
    <w:p w:rsidR="00E633C4" w:rsidRPr="00B85569" w:rsidRDefault="00E633C4" w:rsidP="009F15E8">
      <w:pPr>
        <w:ind w:left="567" w:right="1134"/>
        <w:jc w:val="both"/>
        <w:rPr>
          <w:rFonts w:ascii="Calibri" w:hAnsi="Calibri" w:cs="Calibri"/>
          <w:sz w:val="24"/>
          <w:szCs w:val="24"/>
          <w:lang w:val="es-ES"/>
        </w:rPr>
      </w:pPr>
    </w:p>
    <w:p w:rsidR="0086403A" w:rsidRDefault="00E41BB6" w:rsidP="00E41BB6">
      <w:pPr>
        <w:pStyle w:val="Textoindependiente2"/>
        <w:numPr>
          <w:ilvl w:val="0"/>
          <w:numId w:val="2"/>
        </w:numPr>
        <w:rPr>
          <w:rFonts w:ascii="Calibri" w:hAnsi="Calibri" w:cs="Calibri"/>
          <w:sz w:val="24"/>
          <w:szCs w:val="24"/>
        </w:rPr>
      </w:pPr>
      <w:r w:rsidRPr="00E41BB6">
        <w:rPr>
          <w:rFonts w:ascii="Calibri" w:hAnsi="Calibri" w:cs="Calibri"/>
          <w:sz w:val="24"/>
          <w:szCs w:val="24"/>
        </w:rPr>
        <w:t>Definir, implantar y mantener al día un Sistema de Gestión de la Calidad</w:t>
      </w:r>
      <w:r>
        <w:rPr>
          <w:rFonts w:ascii="Calibri" w:hAnsi="Calibri" w:cs="Calibri"/>
          <w:sz w:val="24"/>
          <w:szCs w:val="24"/>
        </w:rPr>
        <w:t xml:space="preserve"> según ISO 9001</w:t>
      </w:r>
      <w:r w:rsidRPr="00E41BB6">
        <w:rPr>
          <w:rFonts w:ascii="Calibri" w:hAnsi="Calibri" w:cs="Calibri"/>
          <w:sz w:val="24"/>
          <w:szCs w:val="24"/>
        </w:rPr>
        <w:t>, centrado en la satisfacción del cliente y con un enfoque por procesos, para mejorar la eficacia y eficiencia del desempeño de la organización</w:t>
      </w:r>
      <w:r w:rsidR="0086403A">
        <w:rPr>
          <w:rFonts w:ascii="Calibri" w:hAnsi="Calibri" w:cs="Calibri"/>
          <w:sz w:val="24"/>
          <w:szCs w:val="24"/>
        </w:rPr>
        <w:t>,</w:t>
      </w:r>
    </w:p>
    <w:p w:rsidR="0086403A" w:rsidRDefault="0086403A" w:rsidP="00E41BB6">
      <w:pPr>
        <w:pStyle w:val="Textoindependiente2"/>
        <w:numPr>
          <w:ilvl w:val="0"/>
          <w:numId w:val="2"/>
        </w:numPr>
        <w:rPr>
          <w:rFonts w:ascii="Calibri" w:hAnsi="Calibri" w:cs="Calibri"/>
          <w:sz w:val="24"/>
          <w:szCs w:val="24"/>
        </w:rPr>
      </w:pPr>
      <w:r w:rsidRPr="00E41BB6">
        <w:rPr>
          <w:rFonts w:ascii="Calibri" w:hAnsi="Calibri" w:cs="Calibri"/>
          <w:sz w:val="24"/>
          <w:szCs w:val="24"/>
        </w:rPr>
        <w:t>Determinar y cumplir los requisitos del cliente y de las distintas partes interesadas, buscando la satisfacción de</w:t>
      </w:r>
      <w:r>
        <w:rPr>
          <w:rFonts w:ascii="Calibri" w:hAnsi="Calibri" w:cs="Calibri"/>
          <w:sz w:val="24"/>
          <w:szCs w:val="24"/>
        </w:rPr>
        <w:t xml:space="preserve"> sus necesidades y expectativas,</w:t>
      </w:r>
    </w:p>
    <w:p w:rsidR="0086403A" w:rsidRPr="0086403A" w:rsidRDefault="0086403A" w:rsidP="0086403A">
      <w:pPr>
        <w:pStyle w:val="Textoindependiente2"/>
        <w:numPr>
          <w:ilvl w:val="0"/>
          <w:numId w:val="2"/>
        </w:numPr>
        <w:rPr>
          <w:rFonts w:ascii="Calibri" w:hAnsi="Calibri" w:cs="Calibri"/>
          <w:sz w:val="24"/>
          <w:szCs w:val="24"/>
        </w:rPr>
      </w:pPr>
      <w:r w:rsidRPr="00E41BB6">
        <w:rPr>
          <w:rFonts w:ascii="Calibri" w:hAnsi="Calibri" w:cs="Calibri"/>
          <w:sz w:val="24"/>
          <w:szCs w:val="24"/>
        </w:rPr>
        <w:t xml:space="preserve">Alcanzar un alto nivel de calidad, en una relación de beneficio mutuo con proveedores y </w:t>
      </w:r>
      <w:r>
        <w:rPr>
          <w:rFonts w:ascii="Calibri" w:hAnsi="Calibri" w:cs="Calibri"/>
          <w:sz w:val="24"/>
          <w:szCs w:val="24"/>
        </w:rPr>
        <w:t>clientes,</w:t>
      </w:r>
    </w:p>
    <w:p w:rsidR="0086403A" w:rsidRDefault="00E41BB6" w:rsidP="00E41BB6">
      <w:pPr>
        <w:pStyle w:val="Textoindependiente2"/>
        <w:numPr>
          <w:ilvl w:val="0"/>
          <w:numId w:val="2"/>
        </w:numPr>
        <w:rPr>
          <w:rFonts w:ascii="Calibri" w:hAnsi="Calibri" w:cs="Calibri"/>
          <w:sz w:val="24"/>
          <w:szCs w:val="24"/>
        </w:rPr>
      </w:pPr>
      <w:r w:rsidRPr="0086403A">
        <w:rPr>
          <w:rFonts w:ascii="Calibri" w:hAnsi="Calibri" w:cs="Calibri"/>
          <w:sz w:val="24"/>
          <w:szCs w:val="24"/>
        </w:rPr>
        <w:t>Dotar a la empresa de los recursos humanos y técnicos necesarios, para asegurar la calidad de sus productos y servicios, según los requisitos establecidos</w:t>
      </w:r>
      <w:r w:rsidR="00451246">
        <w:rPr>
          <w:rFonts w:ascii="Calibri" w:hAnsi="Calibri" w:cs="Calibri"/>
          <w:sz w:val="24"/>
          <w:szCs w:val="24"/>
        </w:rPr>
        <w:t>,</w:t>
      </w:r>
    </w:p>
    <w:p w:rsidR="0086403A" w:rsidRDefault="00E41BB6" w:rsidP="00E41BB6">
      <w:pPr>
        <w:pStyle w:val="Textoindependiente2"/>
        <w:numPr>
          <w:ilvl w:val="0"/>
          <w:numId w:val="2"/>
        </w:numPr>
        <w:rPr>
          <w:rFonts w:ascii="Calibri" w:hAnsi="Calibri" w:cs="Calibri"/>
          <w:sz w:val="24"/>
          <w:szCs w:val="24"/>
        </w:rPr>
      </w:pPr>
      <w:r w:rsidRPr="0086403A">
        <w:rPr>
          <w:rFonts w:ascii="Calibri" w:hAnsi="Calibri" w:cs="Calibri"/>
          <w:sz w:val="24"/>
          <w:szCs w:val="24"/>
        </w:rPr>
        <w:t>Crear un ambiente de trabajo favorable a la promoción de la calidad en el seno de la empresa</w:t>
      </w:r>
      <w:r w:rsidR="0086403A" w:rsidRPr="0086403A">
        <w:rPr>
          <w:rFonts w:ascii="Calibri" w:hAnsi="Calibri" w:cs="Calibri"/>
          <w:sz w:val="24"/>
          <w:szCs w:val="24"/>
        </w:rPr>
        <w:t xml:space="preserve">, formando, implicando </w:t>
      </w:r>
      <w:r w:rsidRPr="0086403A">
        <w:rPr>
          <w:rFonts w:ascii="Calibri" w:hAnsi="Calibri" w:cs="Calibri"/>
          <w:sz w:val="24"/>
          <w:szCs w:val="24"/>
        </w:rPr>
        <w:t>y motivando a los empleados</w:t>
      </w:r>
      <w:r w:rsidR="0086403A">
        <w:rPr>
          <w:rFonts w:ascii="Calibri" w:hAnsi="Calibri" w:cs="Calibri"/>
          <w:sz w:val="24"/>
          <w:szCs w:val="24"/>
        </w:rPr>
        <w:t>,</w:t>
      </w:r>
      <w:r w:rsidRPr="0086403A">
        <w:rPr>
          <w:rFonts w:ascii="Calibri" w:hAnsi="Calibri" w:cs="Calibri"/>
          <w:sz w:val="24"/>
          <w:szCs w:val="24"/>
        </w:rPr>
        <w:t xml:space="preserve"> en relación </w:t>
      </w:r>
      <w:r w:rsidR="0086403A">
        <w:rPr>
          <w:rFonts w:ascii="Calibri" w:hAnsi="Calibri" w:cs="Calibri"/>
          <w:sz w:val="24"/>
          <w:szCs w:val="24"/>
        </w:rPr>
        <w:t xml:space="preserve">con </w:t>
      </w:r>
      <w:r w:rsidRPr="0086403A">
        <w:rPr>
          <w:rFonts w:ascii="Calibri" w:hAnsi="Calibri" w:cs="Calibri"/>
          <w:sz w:val="24"/>
          <w:szCs w:val="24"/>
        </w:rPr>
        <w:t>la consecución de la calidad requerida</w:t>
      </w:r>
      <w:r w:rsidR="00451246">
        <w:rPr>
          <w:rFonts w:ascii="Calibri" w:hAnsi="Calibri" w:cs="Calibri"/>
          <w:sz w:val="24"/>
          <w:szCs w:val="24"/>
        </w:rPr>
        <w:t>,</w:t>
      </w:r>
    </w:p>
    <w:p w:rsidR="00451246" w:rsidRDefault="00E41BB6" w:rsidP="0086403A">
      <w:pPr>
        <w:pStyle w:val="Textoindependiente2"/>
        <w:numPr>
          <w:ilvl w:val="0"/>
          <w:numId w:val="2"/>
        </w:numPr>
        <w:rPr>
          <w:rFonts w:ascii="Calibri" w:hAnsi="Calibri" w:cs="Calibri"/>
          <w:sz w:val="24"/>
          <w:szCs w:val="24"/>
        </w:rPr>
      </w:pPr>
      <w:r w:rsidRPr="0086403A">
        <w:rPr>
          <w:rFonts w:ascii="Calibri" w:hAnsi="Calibri" w:cs="Calibri"/>
          <w:sz w:val="24"/>
          <w:szCs w:val="24"/>
        </w:rPr>
        <w:t xml:space="preserve">Mejorar los niveles de madurez del desempeño de la organización, </w:t>
      </w:r>
      <w:r w:rsidR="0086403A">
        <w:rPr>
          <w:rFonts w:ascii="Calibri" w:hAnsi="Calibri" w:cs="Calibri"/>
          <w:sz w:val="24"/>
          <w:szCs w:val="24"/>
        </w:rPr>
        <w:t xml:space="preserve">través del análisis exhaustivo de todos los datos obtenidos por el </w:t>
      </w:r>
      <w:r w:rsidR="0086403A" w:rsidRPr="0086403A">
        <w:rPr>
          <w:rFonts w:ascii="Calibri" w:hAnsi="Calibri" w:cs="Calibri"/>
          <w:sz w:val="24"/>
          <w:szCs w:val="24"/>
        </w:rPr>
        <w:t>Sistema de Gestión de la Calidad,</w:t>
      </w:r>
    </w:p>
    <w:p w:rsidR="00E633C4" w:rsidRPr="00451246" w:rsidRDefault="00E41BB6" w:rsidP="0086403A">
      <w:pPr>
        <w:pStyle w:val="Textoindependiente2"/>
        <w:numPr>
          <w:ilvl w:val="0"/>
          <w:numId w:val="2"/>
        </w:numPr>
        <w:rPr>
          <w:rFonts w:ascii="Calibri" w:hAnsi="Calibri" w:cs="Calibri"/>
          <w:sz w:val="24"/>
          <w:szCs w:val="24"/>
        </w:rPr>
      </w:pPr>
      <w:r w:rsidRPr="00451246">
        <w:rPr>
          <w:rFonts w:ascii="Calibri" w:hAnsi="Calibri" w:cs="Calibri"/>
          <w:sz w:val="24"/>
          <w:szCs w:val="24"/>
        </w:rPr>
        <w:t xml:space="preserve">Utilizar los canales de comunicación interna y externa de la empresa para transmitir </w:t>
      </w:r>
      <w:r w:rsidR="00841327" w:rsidRPr="00451246">
        <w:rPr>
          <w:rFonts w:ascii="Calibri" w:hAnsi="Calibri" w:cs="Calibri"/>
          <w:sz w:val="24"/>
          <w:szCs w:val="24"/>
        </w:rPr>
        <w:t xml:space="preserve">la Política y resto de </w:t>
      </w:r>
      <w:r w:rsidRPr="00451246">
        <w:rPr>
          <w:rFonts w:ascii="Calibri" w:hAnsi="Calibri" w:cs="Calibri"/>
          <w:sz w:val="24"/>
          <w:szCs w:val="24"/>
        </w:rPr>
        <w:t>aspectos de la gestión de la calidad a las distintas partes interesadas.</w:t>
      </w:r>
    </w:p>
    <w:p w:rsidR="00E633C4" w:rsidRDefault="00E633C4" w:rsidP="00B85569">
      <w:pPr>
        <w:ind w:right="-1"/>
        <w:jc w:val="both"/>
        <w:rPr>
          <w:rFonts w:ascii="Calibri" w:hAnsi="Calibri" w:cs="Calibri"/>
          <w:sz w:val="24"/>
          <w:szCs w:val="24"/>
          <w:lang w:val="es-ES"/>
        </w:rPr>
      </w:pPr>
    </w:p>
    <w:p w:rsidR="00E633C4" w:rsidRDefault="00451246" w:rsidP="00451246">
      <w:pPr>
        <w:jc w:val="both"/>
        <w:rPr>
          <w:rFonts w:ascii="Calibri" w:hAnsi="Calibri" w:cs="Calibri"/>
          <w:sz w:val="24"/>
          <w:szCs w:val="24"/>
          <w:lang w:val="es-ES"/>
        </w:rPr>
      </w:pPr>
      <w:r w:rsidRPr="004F0E70">
        <w:rPr>
          <w:rFonts w:ascii="Calibri" w:hAnsi="Calibri" w:cs="Calibri"/>
          <w:sz w:val="24"/>
          <w:szCs w:val="24"/>
          <w:lang w:val="es-ES"/>
        </w:rPr>
        <w:t xml:space="preserve">Con el fin de dirigir nuestros pasos hacia la mejora continua, la Dirección insta a todo el personal </w:t>
      </w:r>
      <w:r>
        <w:rPr>
          <w:rFonts w:ascii="Calibri" w:hAnsi="Calibri" w:cs="Calibri"/>
          <w:sz w:val="24"/>
          <w:szCs w:val="24"/>
          <w:lang w:val="es-ES"/>
        </w:rPr>
        <w:t xml:space="preserve">y colaboradores </w:t>
      </w:r>
      <w:r w:rsidRPr="004F0E70">
        <w:rPr>
          <w:rFonts w:ascii="Calibri" w:hAnsi="Calibri" w:cs="Calibri"/>
          <w:sz w:val="24"/>
          <w:szCs w:val="24"/>
          <w:lang w:val="es-ES"/>
        </w:rPr>
        <w:t xml:space="preserve">a cumplir las disposiciones establecidas en nuestro Sistema de Gestión de la Calidad, y a aportar toda su profesionalidad e interés en el logro de los objetivos.  </w:t>
      </w:r>
    </w:p>
    <w:p w:rsidR="00E633C4" w:rsidRDefault="00E633C4" w:rsidP="00B85569">
      <w:pPr>
        <w:ind w:right="-1"/>
        <w:jc w:val="both"/>
        <w:rPr>
          <w:rFonts w:ascii="Calibri" w:hAnsi="Calibri" w:cs="Calibri"/>
          <w:sz w:val="24"/>
          <w:szCs w:val="24"/>
          <w:lang w:val="es-ES"/>
        </w:rPr>
      </w:pPr>
      <w:bookmarkStart w:id="0" w:name="_GoBack"/>
      <w:bookmarkEnd w:id="0"/>
    </w:p>
    <w:p w:rsidR="00451246" w:rsidRDefault="00451246" w:rsidP="00B85569">
      <w:pPr>
        <w:ind w:right="-1"/>
        <w:jc w:val="both"/>
        <w:rPr>
          <w:rFonts w:ascii="Calibri" w:hAnsi="Calibri" w:cs="Calibri"/>
          <w:sz w:val="24"/>
          <w:szCs w:val="24"/>
          <w:lang w:val="es-ES"/>
        </w:rPr>
      </w:pPr>
    </w:p>
    <w:p w:rsidR="00261B33" w:rsidRDefault="00261B33" w:rsidP="00B85569">
      <w:pPr>
        <w:ind w:right="-1"/>
        <w:jc w:val="both"/>
        <w:rPr>
          <w:rFonts w:ascii="Calibri" w:hAnsi="Calibri" w:cs="Calibri"/>
          <w:sz w:val="24"/>
          <w:szCs w:val="24"/>
          <w:lang w:val="es-ES"/>
        </w:rPr>
      </w:pPr>
    </w:p>
    <w:p w:rsidR="00261B33" w:rsidRDefault="00261B33" w:rsidP="00B85569">
      <w:pPr>
        <w:ind w:right="-1"/>
        <w:jc w:val="both"/>
        <w:rPr>
          <w:rFonts w:ascii="Calibri" w:hAnsi="Calibri" w:cs="Calibri"/>
          <w:sz w:val="24"/>
          <w:szCs w:val="24"/>
          <w:lang w:val="es-ES"/>
        </w:rPr>
      </w:pPr>
    </w:p>
    <w:p w:rsidR="00E633C4" w:rsidRDefault="002F477A" w:rsidP="00B85569">
      <w:pPr>
        <w:ind w:right="-1"/>
        <w:jc w:val="both"/>
        <w:rPr>
          <w:rFonts w:ascii="Calibri" w:hAnsi="Calibri" w:cs="Calibri"/>
          <w:sz w:val="24"/>
          <w:szCs w:val="24"/>
          <w:lang w:val="es-ES"/>
        </w:rPr>
      </w:pPr>
      <w:r>
        <w:rPr>
          <w:rFonts w:ascii="Calibri" w:hAnsi="Calibri" w:cs="Calibri"/>
          <w:sz w:val="24"/>
          <w:szCs w:val="24"/>
          <w:lang w:val="es-ES"/>
        </w:rPr>
        <w:t xml:space="preserve">    </w:t>
      </w:r>
      <w:r w:rsidR="00E633C4">
        <w:rPr>
          <w:rFonts w:ascii="Calibri" w:hAnsi="Calibri" w:cs="Calibri"/>
          <w:sz w:val="24"/>
          <w:szCs w:val="24"/>
          <w:lang w:val="es-ES"/>
        </w:rPr>
        <w:t>DIRECCIÓN</w:t>
      </w:r>
    </w:p>
    <w:p w:rsidR="00216D3E" w:rsidRDefault="00451246" w:rsidP="00451246">
      <w:pPr>
        <w:ind w:right="-1"/>
        <w:jc w:val="both"/>
        <w:rPr>
          <w:rFonts w:ascii="Calibri" w:hAnsi="Calibri" w:cs="Calibri"/>
          <w:sz w:val="24"/>
          <w:szCs w:val="24"/>
          <w:lang w:val="es-ES"/>
        </w:rPr>
      </w:pPr>
      <w:r>
        <w:rPr>
          <w:rFonts w:ascii="Calibri" w:hAnsi="Calibri" w:cs="Calibri"/>
          <w:sz w:val="24"/>
          <w:szCs w:val="24"/>
          <w:lang w:val="es-ES"/>
        </w:rPr>
        <w:t>2</w:t>
      </w:r>
      <w:r w:rsidR="0060175A">
        <w:rPr>
          <w:rFonts w:ascii="Calibri" w:hAnsi="Calibri" w:cs="Calibri"/>
          <w:sz w:val="24"/>
          <w:szCs w:val="24"/>
          <w:lang w:val="es-ES"/>
        </w:rPr>
        <w:t xml:space="preserve"> de </w:t>
      </w:r>
      <w:r>
        <w:rPr>
          <w:rFonts w:ascii="Calibri" w:hAnsi="Calibri" w:cs="Calibri"/>
          <w:sz w:val="24"/>
          <w:szCs w:val="24"/>
          <w:lang w:val="es-ES"/>
        </w:rPr>
        <w:t>Enero</w:t>
      </w:r>
      <w:r w:rsidR="0060175A">
        <w:rPr>
          <w:rFonts w:ascii="Calibri" w:hAnsi="Calibri" w:cs="Calibri"/>
          <w:sz w:val="24"/>
          <w:szCs w:val="24"/>
          <w:lang w:val="es-ES"/>
        </w:rPr>
        <w:t xml:space="preserve"> de 201</w:t>
      </w:r>
      <w:r>
        <w:rPr>
          <w:rFonts w:ascii="Calibri" w:hAnsi="Calibri" w:cs="Calibri"/>
          <w:sz w:val="24"/>
          <w:szCs w:val="24"/>
          <w:lang w:val="es-ES"/>
        </w:rPr>
        <w:t>8</w:t>
      </w:r>
    </w:p>
    <w:p w:rsidR="00261B33" w:rsidRDefault="00261B33" w:rsidP="00451246">
      <w:pPr>
        <w:ind w:right="-1"/>
        <w:jc w:val="both"/>
        <w:rPr>
          <w:rFonts w:ascii="Calibri" w:hAnsi="Calibri" w:cs="Calibri"/>
          <w:b/>
          <w:bCs/>
          <w:sz w:val="24"/>
          <w:szCs w:val="24"/>
          <w:u w:val="single"/>
          <w:lang w:val="es-ES"/>
        </w:rPr>
      </w:pPr>
    </w:p>
    <w:p w:rsidR="00261B33" w:rsidRPr="0059643D" w:rsidRDefault="00261B33" w:rsidP="00451246">
      <w:pPr>
        <w:ind w:right="-1"/>
        <w:jc w:val="both"/>
        <w:rPr>
          <w:rFonts w:ascii="Calibri" w:hAnsi="Calibri" w:cs="Calibri"/>
          <w:b/>
          <w:bCs/>
          <w:sz w:val="24"/>
          <w:szCs w:val="24"/>
          <w:u w:val="single"/>
          <w:lang w:val="en-GB"/>
        </w:rPr>
      </w:pPr>
      <w:r w:rsidRPr="0059643D">
        <w:rPr>
          <w:rFonts w:ascii="Calibri" w:hAnsi="Calibri" w:cs="Calibri"/>
          <w:b/>
          <w:bCs/>
          <w:sz w:val="24"/>
          <w:szCs w:val="24"/>
          <w:u w:val="single"/>
          <w:lang w:val="en-GB"/>
        </w:rPr>
        <w:t>QUALITY POLI</w:t>
      </w:r>
      <w:r w:rsidR="00F83AEB">
        <w:rPr>
          <w:rFonts w:ascii="Calibri" w:hAnsi="Calibri" w:cs="Calibri"/>
          <w:b/>
          <w:bCs/>
          <w:sz w:val="24"/>
          <w:szCs w:val="24"/>
          <w:u w:val="single"/>
          <w:lang w:val="en-GB"/>
        </w:rPr>
        <w:t>CY</w:t>
      </w:r>
    </w:p>
    <w:p w:rsidR="00261B33" w:rsidRPr="0059643D" w:rsidRDefault="00261B33" w:rsidP="00451246">
      <w:pPr>
        <w:ind w:right="-1"/>
        <w:jc w:val="both"/>
        <w:rPr>
          <w:rFonts w:ascii="Calibri" w:hAnsi="Calibri" w:cs="Calibri"/>
          <w:b/>
          <w:bCs/>
          <w:sz w:val="24"/>
          <w:szCs w:val="24"/>
          <w:u w:val="single"/>
          <w:lang w:val="en-GB"/>
        </w:rPr>
      </w:pPr>
    </w:p>
    <w:p w:rsidR="00261B33" w:rsidRPr="0059643D" w:rsidRDefault="00261B33" w:rsidP="00451246">
      <w:pPr>
        <w:ind w:right="-1"/>
        <w:jc w:val="both"/>
        <w:rPr>
          <w:rFonts w:ascii="Calibri" w:hAnsi="Calibri" w:cs="Calibri"/>
          <w:bCs/>
          <w:sz w:val="24"/>
          <w:szCs w:val="24"/>
          <w:lang w:val="en-GB"/>
        </w:rPr>
      </w:pPr>
      <w:r w:rsidRPr="0059643D">
        <w:rPr>
          <w:rFonts w:ascii="Calibri" w:hAnsi="Calibri" w:cs="Calibri"/>
          <w:b/>
          <w:sz w:val="24"/>
          <w:szCs w:val="24"/>
          <w:lang w:val="en-GB"/>
        </w:rPr>
        <w:t xml:space="preserve">Manuel Vilaseca S.A., </w:t>
      </w:r>
      <w:r w:rsidRPr="0059643D">
        <w:rPr>
          <w:rFonts w:ascii="Calibri" w:hAnsi="Calibri" w:cs="Calibri"/>
          <w:sz w:val="24"/>
          <w:szCs w:val="24"/>
          <w:lang w:val="en-GB"/>
        </w:rPr>
        <w:t>within</w:t>
      </w:r>
      <w:r w:rsidRPr="0059643D">
        <w:rPr>
          <w:rFonts w:ascii="Calibri" w:hAnsi="Calibri" w:cs="Calibri"/>
          <w:bCs/>
          <w:sz w:val="24"/>
          <w:szCs w:val="24"/>
          <w:lang w:val="en-GB"/>
        </w:rPr>
        <w:t xml:space="preserve"> its activity of design, production and sale of synthetic organic dyes and intermediates for the industry in general, seeks to differentiate itself from the competition through a clear commitment to the quality of its products and services. The Strategic Project of the company puts its emphasis on developing a business model in the sector, which provides high added value to our customers based on:</w:t>
      </w:r>
    </w:p>
    <w:p w:rsidR="00261B33" w:rsidRPr="0059643D" w:rsidRDefault="00261B33" w:rsidP="00451246">
      <w:pPr>
        <w:ind w:right="-1"/>
        <w:jc w:val="both"/>
        <w:rPr>
          <w:rFonts w:ascii="Calibri" w:hAnsi="Calibri" w:cs="Calibri"/>
          <w:bCs/>
          <w:sz w:val="24"/>
          <w:szCs w:val="24"/>
          <w:lang w:val="en-GB"/>
        </w:rPr>
      </w:pPr>
    </w:p>
    <w:p w:rsidR="00261B33" w:rsidRPr="0059643D" w:rsidRDefault="00261B33" w:rsidP="00261B33">
      <w:pPr>
        <w:numPr>
          <w:ilvl w:val="0"/>
          <w:numId w:val="1"/>
        </w:numPr>
        <w:ind w:left="1134" w:right="1134"/>
        <w:rPr>
          <w:rFonts w:ascii="Calibri" w:hAnsi="Calibri" w:cs="Calibri"/>
          <w:sz w:val="24"/>
          <w:szCs w:val="24"/>
          <w:lang w:val="en-GB"/>
        </w:rPr>
      </w:pPr>
      <w:r w:rsidRPr="0059643D">
        <w:rPr>
          <w:rFonts w:ascii="Calibri" w:hAnsi="Calibri" w:cs="Calibri"/>
          <w:sz w:val="24"/>
          <w:szCs w:val="24"/>
          <w:lang w:val="en-GB"/>
        </w:rPr>
        <w:t>Quality of the product delivered,</w:t>
      </w:r>
    </w:p>
    <w:p w:rsidR="00261B33" w:rsidRPr="0059643D" w:rsidRDefault="00261B33" w:rsidP="00261B33">
      <w:pPr>
        <w:numPr>
          <w:ilvl w:val="0"/>
          <w:numId w:val="1"/>
        </w:numPr>
        <w:ind w:left="1134" w:right="1134"/>
        <w:rPr>
          <w:rFonts w:ascii="Calibri" w:hAnsi="Calibri" w:cs="Calibri"/>
          <w:sz w:val="24"/>
          <w:szCs w:val="24"/>
          <w:lang w:val="en-GB"/>
        </w:rPr>
      </w:pPr>
      <w:r w:rsidRPr="0059643D">
        <w:rPr>
          <w:rFonts w:ascii="Calibri" w:hAnsi="Calibri" w:cs="Calibri"/>
          <w:sz w:val="24"/>
          <w:szCs w:val="24"/>
          <w:lang w:val="en-GB"/>
        </w:rPr>
        <w:t>Guarantee of compliance with all applicable product legislation,</w:t>
      </w:r>
    </w:p>
    <w:p w:rsidR="00261B33" w:rsidRPr="0059643D" w:rsidRDefault="00261B33" w:rsidP="00261B33">
      <w:pPr>
        <w:numPr>
          <w:ilvl w:val="0"/>
          <w:numId w:val="1"/>
        </w:numPr>
        <w:ind w:left="1134" w:right="1134"/>
        <w:rPr>
          <w:rFonts w:ascii="Calibri" w:hAnsi="Calibri" w:cs="Calibri"/>
          <w:sz w:val="24"/>
          <w:szCs w:val="24"/>
          <w:lang w:val="en-GB"/>
        </w:rPr>
      </w:pPr>
      <w:r w:rsidRPr="0059643D">
        <w:rPr>
          <w:rFonts w:ascii="Calibri" w:hAnsi="Calibri" w:cs="Calibri"/>
          <w:sz w:val="24"/>
          <w:szCs w:val="24"/>
          <w:lang w:val="en-GB"/>
        </w:rPr>
        <w:t xml:space="preserve">Flexibility and speed in the delivery, respecting constantly the commitments acquired with its customers. </w:t>
      </w:r>
    </w:p>
    <w:p w:rsidR="00261B33" w:rsidRPr="0059643D" w:rsidRDefault="00261B33" w:rsidP="00261B33">
      <w:pPr>
        <w:ind w:right="-1"/>
        <w:jc w:val="both"/>
        <w:rPr>
          <w:rFonts w:ascii="Calibri" w:hAnsi="Calibri" w:cs="Calibri"/>
          <w:bCs/>
          <w:sz w:val="24"/>
          <w:szCs w:val="24"/>
          <w:lang w:val="en-GB"/>
        </w:rPr>
      </w:pPr>
    </w:p>
    <w:p w:rsidR="00261B33" w:rsidRPr="0059643D" w:rsidRDefault="00261B33" w:rsidP="00261B33">
      <w:pPr>
        <w:ind w:right="-1"/>
        <w:jc w:val="both"/>
        <w:rPr>
          <w:rFonts w:ascii="Calibri" w:hAnsi="Calibri" w:cs="Calibri"/>
          <w:bCs/>
          <w:sz w:val="24"/>
          <w:szCs w:val="24"/>
          <w:lang w:val="en-GB"/>
        </w:rPr>
      </w:pPr>
      <w:r w:rsidRPr="0059643D">
        <w:rPr>
          <w:rFonts w:ascii="Calibri" w:hAnsi="Calibri" w:cs="Calibri"/>
          <w:bCs/>
          <w:sz w:val="24"/>
          <w:szCs w:val="24"/>
          <w:lang w:val="en-GB"/>
        </w:rPr>
        <w:t xml:space="preserve">The basic guidelines that make up </w:t>
      </w:r>
      <w:r w:rsidR="0059643D">
        <w:rPr>
          <w:rFonts w:ascii="Calibri" w:hAnsi="Calibri" w:cs="Calibri"/>
          <w:bCs/>
          <w:sz w:val="24"/>
          <w:szCs w:val="24"/>
          <w:lang w:val="en-GB"/>
        </w:rPr>
        <w:t xml:space="preserve">our </w:t>
      </w:r>
      <w:r w:rsidRPr="0059643D">
        <w:rPr>
          <w:rFonts w:ascii="Calibri" w:hAnsi="Calibri" w:cs="Calibri"/>
          <w:bCs/>
          <w:sz w:val="24"/>
          <w:szCs w:val="24"/>
          <w:lang w:val="en-GB"/>
        </w:rPr>
        <w:t>Quality Policy are summarized in:</w:t>
      </w:r>
    </w:p>
    <w:p w:rsidR="00261B33" w:rsidRPr="0059643D" w:rsidRDefault="00261B33" w:rsidP="00261B33">
      <w:pPr>
        <w:ind w:right="-1"/>
        <w:jc w:val="both"/>
        <w:rPr>
          <w:rFonts w:ascii="Calibri" w:hAnsi="Calibri" w:cs="Calibri"/>
          <w:bCs/>
          <w:sz w:val="24"/>
          <w:szCs w:val="24"/>
          <w:lang w:val="en-GB"/>
        </w:rPr>
      </w:pPr>
    </w:p>
    <w:p w:rsidR="00261B33" w:rsidRPr="0059643D" w:rsidRDefault="00261B33" w:rsidP="0059643D">
      <w:pPr>
        <w:pStyle w:val="Textoindependiente2"/>
        <w:numPr>
          <w:ilvl w:val="0"/>
          <w:numId w:val="2"/>
        </w:numPr>
        <w:rPr>
          <w:rFonts w:ascii="Calibri" w:hAnsi="Calibri" w:cs="Calibri"/>
          <w:sz w:val="24"/>
          <w:szCs w:val="24"/>
          <w:lang w:val="en-GB"/>
        </w:rPr>
      </w:pPr>
      <w:r w:rsidRPr="0059643D">
        <w:rPr>
          <w:rFonts w:ascii="Calibri" w:hAnsi="Calibri" w:cs="Calibri"/>
          <w:sz w:val="24"/>
          <w:szCs w:val="24"/>
          <w:lang w:val="en-GB"/>
        </w:rPr>
        <w:t>To define, implement and maintain a Quality Management System according to ISO 9001, focused on customer satisfaction and with a process approach, to improve the effectiveness and efficiency of the organization's performance,</w:t>
      </w:r>
    </w:p>
    <w:p w:rsidR="00261B33" w:rsidRPr="0059643D" w:rsidRDefault="00261B33" w:rsidP="0059643D">
      <w:pPr>
        <w:pStyle w:val="Textoindependiente2"/>
        <w:numPr>
          <w:ilvl w:val="0"/>
          <w:numId w:val="2"/>
        </w:numPr>
        <w:rPr>
          <w:rFonts w:ascii="Calibri" w:hAnsi="Calibri" w:cs="Calibri"/>
          <w:sz w:val="24"/>
          <w:szCs w:val="24"/>
          <w:lang w:val="en-GB"/>
        </w:rPr>
      </w:pPr>
      <w:r w:rsidRPr="0059643D">
        <w:rPr>
          <w:rFonts w:ascii="Calibri" w:hAnsi="Calibri" w:cs="Calibri"/>
          <w:sz w:val="24"/>
          <w:szCs w:val="24"/>
          <w:lang w:val="en-GB"/>
        </w:rPr>
        <w:t xml:space="preserve">To determine and meet the requirements of the </w:t>
      </w:r>
      <w:r w:rsidR="0059643D" w:rsidRPr="0059643D">
        <w:rPr>
          <w:rFonts w:ascii="Calibri" w:hAnsi="Calibri" w:cs="Calibri"/>
          <w:sz w:val="24"/>
          <w:szCs w:val="24"/>
          <w:lang w:val="en-GB"/>
        </w:rPr>
        <w:t xml:space="preserve">customer </w:t>
      </w:r>
      <w:r w:rsidRPr="0059643D">
        <w:rPr>
          <w:rFonts w:ascii="Calibri" w:hAnsi="Calibri" w:cs="Calibri"/>
          <w:sz w:val="24"/>
          <w:szCs w:val="24"/>
          <w:lang w:val="en-GB"/>
        </w:rPr>
        <w:t>and the different interested parties, seeking the satisfaction of their needs and expectations,</w:t>
      </w:r>
    </w:p>
    <w:p w:rsidR="00261B33" w:rsidRPr="0059643D" w:rsidRDefault="00261B33" w:rsidP="0059643D">
      <w:pPr>
        <w:pStyle w:val="Textoindependiente2"/>
        <w:numPr>
          <w:ilvl w:val="0"/>
          <w:numId w:val="2"/>
        </w:numPr>
        <w:rPr>
          <w:rFonts w:ascii="Calibri" w:hAnsi="Calibri" w:cs="Calibri"/>
          <w:sz w:val="24"/>
          <w:szCs w:val="24"/>
          <w:lang w:val="en-GB"/>
        </w:rPr>
      </w:pPr>
      <w:r w:rsidRPr="0059643D">
        <w:rPr>
          <w:rFonts w:ascii="Calibri" w:hAnsi="Calibri" w:cs="Calibri"/>
          <w:sz w:val="24"/>
          <w:szCs w:val="24"/>
          <w:lang w:val="en-GB"/>
        </w:rPr>
        <w:t>To achieve a high level of quality, in a relationship of mutual benefit with suppliers and customers,</w:t>
      </w:r>
    </w:p>
    <w:p w:rsidR="00261B33" w:rsidRPr="0059643D" w:rsidRDefault="00261B33" w:rsidP="0059643D">
      <w:pPr>
        <w:pStyle w:val="Textoindependiente2"/>
        <w:numPr>
          <w:ilvl w:val="0"/>
          <w:numId w:val="2"/>
        </w:numPr>
        <w:rPr>
          <w:rFonts w:ascii="Calibri" w:hAnsi="Calibri" w:cs="Calibri"/>
          <w:sz w:val="24"/>
          <w:szCs w:val="24"/>
          <w:lang w:val="en-GB"/>
        </w:rPr>
      </w:pPr>
      <w:r w:rsidRPr="0059643D">
        <w:rPr>
          <w:rFonts w:ascii="Calibri" w:hAnsi="Calibri" w:cs="Calibri"/>
          <w:sz w:val="24"/>
          <w:szCs w:val="24"/>
          <w:lang w:val="en-GB"/>
        </w:rPr>
        <w:t>To provide the company with the necessary human and technical resources to ensure the quality of its products and services, according to the established requirements,</w:t>
      </w:r>
    </w:p>
    <w:p w:rsidR="00261B33" w:rsidRPr="0059643D" w:rsidRDefault="00261B33" w:rsidP="0059643D">
      <w:pPr>
        <w:pStyle w:val="Textoindependiente2"/>
        <w:numPr>
          <w:ilvl w:val="0"/>
          <w:numId w:val="2"/>
        </w:numPr>
        <w:rPr>
          <w:rFonts w:ascii="Calibri" w:hAnsi="Calibri" w:cs="Calibri"/>
          <w:sz w:val="24"/>
          <w:szCs w:val="24"/>
          <w:lang w:val="en-GB"/>
        </w:rPr>
      </w:pPr>
      <w:r w:rsidRPr="0059643D">
        <w:rPr>
          <w:rFonts w:ascii="Calibri" w:hAnsi="Calibri" w:cs="Calibri"/>
          <w:sz w:val="24"/>
          <w:szCs w:val="24"/>
          <w:lang w:val="en-GB"/>
        </w:rPr>
        <w:t xml:space="preserve">To create a work environment </w:t>
      </w:r>
      <w:proofErr w:type="spellStart"/>
      <w:r w:rsidRPr="0059643D">
        <w:rPr>
          <w:rFonts w:ascii="Calibri" w:hAnsi="Calibri" w:cs="Calibri"/>
          <w:sz w:val="24"/>
          <w:szCs w:val="24"/>
          <w:lang w:val="en-GB"/>
        </w:rPr>
        <w:t>favorable</w:t>
      </w:r>
      <w:proofErr w:type="spellEnd"/>
      <w:r w:rsidRPr="0059643D">
        <w:rPr>
          <w:rFonts w:ascii="Calibri" w:hAnsi="Calibri" w:cs="Calibri"/>
          <w:sz w:val="24"/>
          <w:szCs w:val="24"/>
          <w:lang w:val="en-GB"/>
        </w:rPr>
        <w:t xml:space="preserve"> to the promotion of quality within the company, training, involving and motivating employees, in relation to achieving the required quality,</w:t>
      </w:r>
    </w:p>
    <w:p w:rsidR="00261B33" w:rsidRPr="0059643D" w:rsidRDefault="00261B33" w:rsidP="0059643D">
      <w:pPr>
        <w:pStyle w:val="Textoindependiente2"/>
        <w:numPr>
          <w:ilvl w:val="0"/>
          <w:numId w:val="2"/>
        </w:numPr>
        <w:rPr>
          <w:rFonts w:ascii="Calibri" w:hAnsi="Calibri" w:cs="Calibri"/>
          <w:sz w:val="24"/>
          <w:szCs w:val="24"/>
          <w:lang w:val="en-GB"/>
        </w:rPr>
      </w:pPr>
      <w:r w:rsidRPr="0059643D">
        <w:rPr>
          <w:rFonts w:ascii="Calibri" w:hAnsi="Calibri" w:cs="Calibri"/>
          <w:sz w:val="24"/>
          <w:szCs w:val="24"/>
          <w:lang w:val="en-GB"/>
        </w:rPr>
        <w:t>To improve the levels of maturity of the performance of the organization, through the exhaustive analysis of all the data obtained by the Quality Management System,</w:t>
      </w:r>
    </w:p>
    <w:p w:rsidR="00261B33" w:rsidRPr="0059643D" w:rsidRDefault="00261B33" w:rsidP="0059643D">
      <w:pPr>
        <w:pStyle w:val="Textoindependiente2"/>
        <w:numPr>
          <w:ilvl w:val="0"/>
          <w:numId w:val="2"/>
        </w:numPr>
        <w:rPr>
          <w:rFonts w:ascii="Calibri" w:hAnsi="Calibri" w:cs="Calibri"/>
          <w:sz w:val="24"/>
          <w:szCs w:val="24"/>
          <w:lang w:val="en-GB"/>
        </w:rPr>
      </w:pPr>
      <w:r w:rsidRPr="0059643D">
        <w:rPr>
          <w:rFonts w:ascii="Calibri" w:hAnsi="Calibri" w:cs="Calibri"/>
          <w:sz w:val="24"/>
          <w:szCs w:val="24"/>
          <w:lang w:val="en-GB"/>
        </w:rPr>
        <w:t>To use the internal and external communication channels of the company to transmit the Policy and other aspects of quality management to the different stakeholders.</w:t>
      </w:r>
    </w:p>
    <w:p w:rsidR="0059643D" w:rsidRPr="0059643D" w:rsidRDefault="0059643D" w:rsidP="0059643D">
      <w:pPr>
        <w:ind w:right="-1"/>
        <w:jc w:val="both"/>
        <w:rPr>
          <w:rFonts w:ascii="Calibri" w:hAnsi="Calibri" w:cs="Calibri"/>
          <w:bCs/>
          <w:sz w:val="24"/>
          <w:szCs w:val="24"/>
          <w:lang w:val="en-GB"/>
        </w:rPr>
      </w:pPr>
    </w:p>
    <w:p w:rsidR="0059643D" w:rsidRPr="0059643D" w:rsidRDefault="0059643D" w:rsidP="0059643D">
      <w:pPr>
        <w:ind w:right="-1"/>
        <w:jc w:val="both"/>
        <w:rPr>
          <w:rFonts w:ascii="Calibri" w:hAnsi="Calibri" w:cs="Calibri"/>
          <w:bCs/>
          <w:sz w:val="24"/>
          <w:szCs w:val="24"/>
          <w:lang w:val="en-GB"/>
        </w:rPr>
      </w:pPr>
      <w:r w:rsidRPr="0059643D">
        <w:rPr>
          <w:rFonts w:ascii="Calibri" w:hAnsi="Calibri" w:cs="Calibri"/>
          <w:bCs/>
          <w:sz w:val="24"/>
          <w:szCs w:val="24"/>
          <w:lang w:val="en-GB"/>
        </w:rPr>
        <w:t>In order to direct our steps towards continuous improvement, the Management urges all personnel and collaborators to comply with the provisions established in our Quality Management System, and to contribute all their professionalism and interest in the achievement of the objectives.</w:t>
      </w:r>
    </w:p>
    <w:p w:rsidR="0059643D" w:rsidRPr="0059643D" w:rsidRDefault="0059643D" w:rsidP="0059643D">
      <w:pPr>
        <w:ind w:right="-1"/>
        <w:jc w:val="both"/>
        <w:rPr>
          <w:rFonts w:ascii="Calibri" w:hAnsi="Calibri" w:cs="Calibri"/>
          <w:bCs/>
          <w:sz w:val="24"/>
          <w:szCs w:val="24"/>
          <w:lang w:val="en-GB"/>
        </w:rPr>
      </w:pPr>
    </w:p>
    <w:p w:rsidR="0059643D" w:rsidRDefault="0059643D" w:rsidP="0059643D">
      <w:pPr>
        <w:ind w:right="-1"/>
        <w:jc w:val="both"/>
        <w:rPr>
          <w:rFonts w:ascii="Calibri" w:hAnsi="Calibri" w:cs="Calibri"/>
          <w:bCs/>
          <w:sz w:val="24"/>
          <w:szCs w:val="24"/>
          <w:lang w:val="en-GB"/>
        </w:rPr>
      </w:pPr>
    </w:p>
    <w:p w:rsidR="0059643D" w:rsidRPr="0059643D" w:rsidRDefault="0059643D" w:rsidP="0059643D">
      <w:pPr>
        <w:ind w:right="-1"/>
        <w:jc w:val="both"/>
        <w:rPr>
          <w:rFonts w:ascii="Calibri" w:hAnsi="Calibri" w:cs="Calibri"/>
          <w:bCs/>
          <w:sz w:val="24"/>
          <w:szCs w:val="24"/>
          <w:lang w:val="en-GB"/>
        </w:rPr>
      </w:pPr>
    </w:p>
    <w:p w:rsidR="0059643D" w:rsidRPr="0059643D" w:rsidRDefault="0059643D" w:rsidP="0059643D">
      <w:pPr>
        <w:ind w:right="-1"/>
        <w:jc w:val="both"/>
        <w:rPr>
          <w:rFonts w:ascii="Calibri" w:hAnsi="Calibri" w:cs="Calibri"/>
          <w:bCs/>
          <w:sz w:val="24"/>
          <w:szCs w:val="24"/>
          <w:lang w:val="en-GB"/>
        </w:rPr>
      </w:pPr>
    </w:p>
    <w:p w:rsidR="0059643D" w:rsidRPr="0059643D" w:rsidRDefault="0059643D" w:rsidP="0059643D">
      <w:pPr>
        <w:ind w:right="-1"/>
        <w:jc w:val="both"/>
        <w:rPr>
          <w:rFonts w:ascii="Calibri" w:hAnsi="Calibri" w:cs="Calibri"/>
          <w:bCs/>
          <w:sz w:val="24"/>
          <w:szCs w:val="24"/>
          <w:lang w:val="en-GB"/>
        </w:rPr>
      </w:pPr>
      <w:r w:rsidRPr="0059643D">
        <w:rPr>
          <w:rFonts w:ascii="Calibri" w:hAnsi="Calibri" w:cs="Calibri"/>
          <w:bCs/>
          <w:sz w:val="24"/>
          <w:szCs w:val="24"/>
          <w:lang w:val="en-GB"/>
        </w:rPr>
        <w:t>TOP MANAGEMENT</w:t>
      </w:r>
    </w:p>
    <w:p w:rsidR="0059643D" w:rsidRPr="0059643D" w:rsidRDefault="0059643D" w:rsidP="0059643D">
      <w:pPr>
        <w:ind w:right="-1"/>
        <w:jc w:val="both"/>
        <w:rPr>
          <w:rFonts w:ascii="Calibri" w:hAnsi="Calibri" w:cs="Calibri"/>
          <w:bCs/>
          <w:sz w:val="24"/>
          <w:szCs w:val="24"/>
          <w:lang w:val="en-GB"/>
        </w:rPr>
      </w:pPr>
      <w:r w:rsidRPr="0059643D">
        <w:rPr>
          <w:rFonts w:ascii="Calibri" w:hAnsi="Calibri" w:cs="Calibri"/>
          <w:bCs/>
          <w:sz w:val="24"/>
          <w:szCs w:val="24"/>
          <w:lang w:val="en-GB"/>
        </w:rPr>
        <w:t>January, the 2</w:t>
      </w:r>
      <w:r w:rsidRPr="0059643D">
        <w:rPr>
          <w:rFonts w:ascii="Calibri" w:hAnsi="Calibri" w:cs="Calibri"/>
          <w:bCs/>
          <w:sz w:val="24"/>
          <w:szCs w:val="24"/>
          <w:vertAlign w:val="superscript"/>
          <w:lang w:val="en-GB"/>
        </w:rPr>
        <w:t>nd</w:t>
      </w:r>
      <w:r w:rsidRPr="0059643D">
        <w:rPr>
          <w:rFonts w:ascii="Calibri" w:hAnsi="Calibri" w:cs="Calibri"/>
          <w:bCs/>
          <w:sz w:val="24"/>
          <w:szCs w:val="24"/>
          <w:lang w:val="en-GB"/>
        </w:rPr>
        <w:t>, 2018</w:t>
      </w:r>
    </w:p>
    <w:sectPr w:rsidR="0059643D" w:rsidRPr="0059643D" w:rsidSect="003F06D5">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FBE" w:rsidRDefault="009F1FBE" w:rsidP="009F15E8">
      <w:r>
        <w:separator/>
      </w:r>
    </w:p>
  </w:endnote>
  <w:endnote w:type="continuationSeparator" w:id="0">
    <w:p w:rsidR="009F1FBE" w:rsidRDefault="009F1FBE" w:rsidP="009F15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FBE" w:rsidRDefault="009F1FBE" w:rsidP="009F15E8">
      <w:r>
        <w:separator/>
      </w:r>
    </w:p>
  </w:footnote>
  <w:footnote w:type="continuationSeparator" w:id="0">
    <w:p w:rsidR="009F1FBE" w:rsidRDefault="009F1FBE" w:rsidP="009F15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3C4" w:rsidRDefault="00E633C4" w:rsidP="000A4B54">
    <w:pPr>
      <w:pStyle w:val="Encabezado"/>
      <w:jc w:val="center"/>
      <w:rPr>
        <w:rFonts w:ascii="Arial" w:hAnsi="Arial" w:cs="Arial"/>
        <w:b/>
        <w:bCs/>
        <w:sz w:val="48"/>
        <w:szCs w:val="48"/>
        <w:lang w:val="es-ES"/>
      </w:rPr>
    </w:pPr>
    <w:r>
      <w:rPr>
        <w:rFonts w:ascii="Arial" w:hAnsi="Arial" w:cs="Arial"/>
        <w:b/>
        <w:bCs/>
        <w:sz w:val="48"/>
        <w:szCs w:val="48"/>
        <w:lang w:val="es-ES"/>
      </w:rPr>
      <w:t>MANUEL VILASECA SA</w:t>
    </w:r>
  </w:p>
  <w:p w:rsidR="00E633C4" w:rsidRPr="000A4B54" w:rsidRDefault="00E633C4" w:rsidP="000A4B5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33DE0E1A"/>
    <w:multiLevelType w:val="hybridMultilevel"/>
    <w:tmpl w:val="F7D06D84"/>
    <w:lvl w:ilvl="0" w:tplc="873E007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4AF1440"/>
    <w:multiLevelType w:val="hybridMultilevel"/>
    <w:tmpl w:val="16C6EF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723113C0"/>
    <w:multiLevelType w:val="hybridMultilevel"/>
    <w:tmpl w:val="A66027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9F15E8"/>
    <w:rsid w:val="000A4B54"/>
    <w:rsid w:val="000C161C"/>
    <w:rsid w:val="001929E6"/>
    <w:rsid w:val="001A3A75"/>
    <w:rsid w:val="002102CA"/>
    <w:rsid w:val="00216D3E"/>
    <w:rsid w:val="00261B33"/>
    <w:rsid w:val="00272B05"/>
    <w:rsid w:val="00283D6E"/>
    <w:rsid w:val="002A2F9F"/>
    <w:rsid w:val="002F477A"/>
    <w:rsid w:val="003C59F4"/>
    <w:rsid w:val="003F06D5"/>
    <w:rsid w:val="00451246"/>
    <w:rsid w:val="004F0E70"/>
    <w:rsid w:val="0059643D"/>
    <w:rsid w:val="0060175A"/>
    <w:rsid w:val="00613405"/>
    <w:rsid w:val="0068445F"/>
    <w:rsid w:val="00691F4D"/>
    <w:rsid w:val="006E1BC2"/>
    <w:rsid w:val="007B4431"/>
    <w:rsid w:val="00841327"/>
    <w:rsid w:val="00855301"/>
    <w:rsid w:val="0086403A"/>
    <w:rsid w:val="00892BC8"/>
    <w:rsid w:val="00903759"/>
    <w:rsid w:val="00960259"/>
    <w:rsid w:val="009F15E8"/>
    <w:rsid w:val="009F1FBE"/>
    <w:rsid w:val="00A42E53"/>
    <w:rsid w:val="00AA244E"/>
    <w:rsid w:val="00B73CD5"/>
    <w:rsid w:val="00B85569"/>
    <w:rsid w:val="00C83E0A"/>
    <w:rsid w:val="00C84ED4"/>
    <w:rsid w:val="00CB163F"/>
    <w:rsid w:val="00D701BE"/>
    <w:rsid w:val="00E41BB6"/>
    <w:rsid w:val="00E633C4"/>
    <w:rsid w:val="00F500B4"/>
    <w:rsid w:val="00F83AEB"/>
    <w:rsid w:val="00F965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5E8"/>
    <w:rPr>
      <w:rFonts w:ascii="Times New Roman" w:eastAsia="Times New Roman" w:hAnsi="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uiPriority w:val="99"/>
    <w:semiHidden/>
    <w:rsid w:val="009F15E8"/>
    <w:pPr>
      <w:ind w:left="1134" w:right="1134"/>
      <w:jc w:val="both"/>
    </w:pPr>
    <w:rPr>
      <w:rFonts w:ascii="Arial" w:hAnsi="Arial" w:cs="Arial"/>
    </w:rPr>
  </w:style>
  <w:style w:type="paragraph" w:styleId="Textoindependiente2">
    <w:name w:val="Body Text 2"/>
    <w:basedOn w:val="Normal"/>
    <w:link w:val="Textoindependiente2Car"/>
    <w:uiPriority w:val="99"/>
    <w:semiHidden/>
    <w:rsid w:val="009F15E8"/>
    <w:pPr>
      <w:ind w:right="-1"/>
      <w:jc w:val="both"/>
    </w:pPr>
    <w:rPr>
      <w:rFonts w:ascii="Arial" w:hAnsi="Arial" w:cs="Arial"/>
      <w:lang w:val="es-ES"/>
    </w:rPr>
  </w:style>
  <w:style w:type="character" w:customStyle="1" w:styleId="Textoindependiente2Car">
    <w:name w:val="Texto independiente 2 Car"/>
    <w:link w:val="Textoindependiente2"/>
    <w:uiPriority w:val="99"/>
    <w:semiHidden/>
    <w:locked/>
    <w:rsid w:val="009F15E8"/>
    <w:rPr>
      <w:rFonts w:ascii="Arial" w:hAnsi="Arial" w:cs="Arial"/>
      <w:sz w:val="20"/>
      <w:szCs w:val="20"/>
      <w:lang w:eastAsia="es-ES"/>
    </w:rPr>
  </w:style>
  <w:style w:type="paragraph" w:styleId="Encabezado">
    <w:name w:val="header"/>
    <w:basedOn w:val="Normal"/>
    <w:link w:val="EncabezadoCar"/>
    <w:uiPriority w:val="99"/>
    <w:rsid w:val="009F15E8"/>
    <w:pPr>
      <w:tabs>
        <w:tab w:val="center" w:pos="4252"/>
        <w:tab w:val="right" w:pos="8504"/>
      </w:tabs>
    </w:pPr>
  </w:style>
  <w:style w:type="character" w:customStyle="1" w:styleId="EncabezadoCar">
    <w:name w:val="Encabezado Car"/>
    <w:link w:val="Encabezado"/>
    <w:uiPriority w:val="99"/>
    <w:locked/>
    <w:rsid w:val="009F15E8"/>
    <w:rPr>
      <w:rFonts w:ascii="Times New Roman" w:hAnsi="Times New Roman" w:cs="Times New Roman"/>
      <w:sz w:val="20"/>
      <w:szCs w:val="20"/>
      <w:lang w:val="es-ES_tradnl" w:eastAsia="es-ES"/>
    </w:rPr>
  </w:style>
  <w:style w:type="paragraph" w:styleId="Piedepgina">
    <w:name w:val="footer"/>
    <w:basedOn w:val="Normal"/>
    <w:link w:val="PiedepginaCar"/>
    <w:uiPriority w:val="99"/>
    <w:rsid w:val="009F15E8"/>
    <w:pPr>
      <w:tabs>
        <w:tab w:val="center" w:pos="4252"/>
        <w:tab w:val="right" w:pos="8504"/>
      </w:tabs>
    </w:pPr>
  </w:style>
  <w:style w:type="character" w:customStyle="1" w:styleId="PiedepginaCar">
    <w:name w:val="Pie de página Car"/>
    <w:link w:val="Piedepgina"/>
    <w:uiPriority w:val="99"/>
    <w:locked/>
    <w:rsid w:val="009F15E8"/>
    <w:rPr>
      <w:rFonts w:ascii="Times New Roman" w:hAnsi="Times New Roman" w:cs="Times New Roman"/>
      <w:sz w:val="20"/>
      <w:szCs w:val="20"/>
      <w:lang w:val="es-ES_tradnl" w:eastAsia="es-ES"/>
    </w:rPr>
  </w:style>
  <w:style w:type="paragraph" w:styleId="Prrafodelista">
    <w:name w:val="List Paragraph"/>
    <w:basedOn w:val="Normal"/>
    <w:uiPriority w:val="34"/>
    <w:qFormat/>
    <w:rsid w:val="00841327"/>
    <w:pPr>
      <w:spacing w:after="200" w:line="276" w:lineRule="auto"/>
      <w:ind w:left="720"/>
      <w:contextualSpacing/>
    </w:pPr>
    <w:rPr>
      <w:rFonts w:asciiTheme="minorHAnsi" w:eastAsiaTheme="minorHAnsi" w:hAnsiTheme="minorHAnsi" w:cstheme="minorBid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688</Words>
  <Characters>3787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GALIMANY</dc:creator>
  <cp:lastModifiedBy>LAURA</cp:lastModifiedBy>
  <cp:revision>6</cp:revision>
  <dcterms:created xsi:type="dcterms:W3CDTF">2018-10-15T15:35:00Z</dcterms:created>
  <dcterms:modified xsi:type="dcterms:W3CDTF">2018-10-17T11:43:00Z</dcterms:modified>
</cp:coreProperties>
</file>